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B" w:rsidRDefault="000B130B" w:rsidP="000B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30B">
        <w:rPr>
          <w:rFonts w:ascii="Times New Roman" w:hAnsi="Times New Roman" w:cs="Times New Roman"/>
          <w:sz w:val="24"/>
          <w:szCs w:val="24"/>
        </w:rPr>
        <w:t xml:space="preserve">Приказ Минпросвещения России от 15.05.2020 N 236 (ред. от 23.01.2023) "Об утверждении Порядка приема на </w:t>
      </w:r>
      <w:proofErr w:type="gramStart"/>
      <w:r w:rsidRPr="000B130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B130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</w:p>
    <w:p w:rsidR="000B130B" w:rsidRPr="000B130B" w:rsidRDefault="000B130B" w:rsidP="000B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30B" w:rsidRPr="000B130B" w:rsidRDefault="000B130B" w:rsidP="000B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30B">
        <w:rPr>
          <w:rFonts w:ascii="Times New Roman" w:hAnsi="Times New Roman" w:cs="Times New Roman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B130B" w:rsidRPr="000B130B" w:rsidRDefault="000B130B" w:rsidP="000B13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30B"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0B130B" w:rsidRPr="000B130B" w:rsidRDefault="000B130B" w:rsidP="000B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0B13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0B130B">
        <w:rPr>
          <w:rFonts w:ascii="Times New Roman" w:hAnsi="Times New Roman" w:cs="Times New Roman"/>
          <w:sz w:val="24"/>
          <w:szCs w:val="24"/>
        </w:rPr>
        <w:t xml:space="preserve"> Минпросвещения России от 08.09.2020 N 471)</w:t>
      </w:r>
    </w:p>
    <w:p w:rsidR="000B130B" w:rsidRPr="000B130B" w:rsidRDefault="000B130B" w:rsidP="000B13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3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130B" w:rsidRPr="000B130B" w:rsidRDefault="000B130B" w:rsidP="000B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B" w:rsidRPr="000B130B" w:rsidRDefault="000B130B" w:rsidP="000B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30B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0B130B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0B130B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Pr="000B130B">
        <w:rPr>
          <w:rFonts w:ascii="Times New Roman" w:hAnsi="Times New Roman" w:cs="Times New Roman"/>
          <w:sz w:val="24"/>
          <w:szCs w:val="24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6" w:history="1">
        <w:r w:rsidRPr="000B130B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0B13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B130B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0B130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</w:t>
      </w:r>
      <w:r w:rsidR="00572D87">
        <w:rPr>
          <w:rFonts w:ascii="Times New Roman" w:hAnsi="Times New Roman" w:cs="Times New Roman"/>
          <w:sz w:val="24"/>
          <w:szCs w:val="24"/>
        </w:rPr>
        <w:t xml:space="preserve">ии в Российской Федерации". </w:t>
      </w:r>
      <w:bookmarkStart w:id="0" w:name="_GoBack"/>
      <w:bookmarkEnd w:id="0"/>
    </w:p>
    <w:p w:rsidR="005B7D1B" w:rsidRPr="000B130B" w:rsidRDefault="005B7D1B">
      <w:pPr>
        <w:rPr>
          <w:rFonts w:ascii="Times New Roman" w:hAnsi="Times New Roman" w:cs="Times New Roman"/>
          <w:sz w:val="24"/>
          <w:szCs w:val="24"/>
        </w:rPr>
      </w:pPr>
    </w:p>
    <w:sectPr w:rsidR="005B7D1B" w:rsidRPr="000B130B" w:rsidSect="008A12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E"/>
    <w:rsid w:val="000B130B"/>
    <w:rsid w:val="00572D87"/>
    <w:rsid w:val="005B7D1B"/>
    <w:rsid w:val="00B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363&amp;dst=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100903" TargetMode="External"/><Relationship Id="rId5" Type="http://schemas.openxmlformats.org/officeDocument/2006/relationships/hyperlink" Target="https://login.consultant.ru/link/?req=doc&amp;base=LAW&amp;n=400288&amp;dst=100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Елена Сергеевна</dc:creator>
  <cp:keywords/>
  <dc:description/>
  <cp:lastModifiedBy>Шемякина Елена Сергеевна</cp:lastModifiedBy>
  <cp:revision>4</cp:revision>
  <dcterms:created xsi:type="dcterms:W3CDTF">2024-05-08T06:13:00Z</dcterms:created>
  <dcterms:modified xsi:type="dcterms:W3CDTF">2024-05-08T06:14:00Z</dcterms:modified>
</cp:coreProperties>
</file>